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C" w:rsidRPr="00A15150" w:rsidRDefault="0010612C" w:rsidP="00863DA1">
      <w:pPr>
        <w:spacing w:line="240" w:lineRule="auto"/>
      </w:pPr>
      <w:r w:rsidRPr="00A15150">
        <w:rPr>
          <w:noProof/>
          <w:lang w:eastAsia="es-AR"/>
        </w:rPr>
        <w:drawing>
          <wp:inline distT="0" distB="0" distL="0" distR="0" wp14:anchorId="54B67E57" wp14:editId="7819A5FF">
            <wp:extent cx="937697" cy="768238"/>
            <wp:effectExtent l="0" t="0" r="0" b="0"/>
            <wp:docPr id="5" name="Imagen 5" descr="LOGO_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97" cy="76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50">
        <w:t xml:space="preserve">                                                                               </w:t>
      </w:r>
      <w:r w:rsidRPr="00A15150">
        <w:rPr>
          <w:noProof/>
          <w:lang w:eastAsia="es-AR"/>
        </w:rPr>
        <w:drawing>
          <wp:inline distT="0" distB="0" distL="0" distR="0" wp14:anchorId="0B02120A" wp14:editId="697ABA69">
            <wp:extent cx="2323858" cy="639182"/>
            <wp:effectExtent l="0" t="0" r="635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08" cy="64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02" w:rsidRPr="00DE662E" w:rsidRDefault="00881002" w:rsidP="00863DA1">
      <w:pPr>
        <w:pStyle w:val="Ttulo"/>
        <w:ind w:left="708" w:hanging="142"/>
        <w:rPr>
          <w:rFonts w:asciiTheme="minorHAnsi" w:hAnsiTheme="minorHAnsi" w:cs="Arial"/>
          <w:spacing w:val="20"/>
          <w:w w:val="95"/>
          <w:sz w:val="36"/>
          <w:szCs w:val="36"/>
        </w:rPr>
      </w:pPr>
    </w:p>
    <w:p w:rsidR="0010612C" w:rsidRPr="00DE662E" w:rsidRDefault="00DE662E" w:rsidP="00863DA1">
      <w:pPr>
        <w:pStyle w:val="Ttulo"/>
        <w:ind w:left="708" w:hanging="142"/>
        <w:rPr>
          <w:rFonts w:asciiTheme="minorHAnsi" w:hAnsiTheme="minorHAnsi" w:cs="Arial"/>
          <w:spacing w:val="20"/>
          <w:w w:val="95"/>
          <w:sz w:val="36"/>
          <w:szCs w:val="36"/>
        </w:rPr>
      </w:pPr>
      <w:r w:rsidRPr="00DE662E">
        <w:rPr>
          <w:rFonts w:asciiTheme="minorHAnsi" w:hAnsiTheme="minorHAnsi" w:cs="Arial"/>
          <w:spacing w:val="20"/>
          <w:w w:val="95"/>
          <w:sz w:val="36"/>
          <w:szCs w:val="36"/>
        </w:rPr>
        <w:t xml:space="preserve">PROGRAMA </w:t>
      </w:r>
      <w:r w:rsidR="00E2750A" w:rsidRPr="00DE662E">
        <w:rPr>
          <w:rFonts w:asciiTheme="minorHAnsi" w:hAnsiTheme="minorHAnsi" w:cs="Arial"/>
          <w:spacing w:val="20"/>
          <w:w w:val="95"/>
          <w:sz w:val="36"/>
          <w:szCs w:val="36"/>
        </w:rPr>
        <w:t>JONAGRO 2018</w:t>
      </w:r>
    </w:p>
    <w:p w:rsidR="0010612C" w:rsidRDefault="00ED1504" w:rsidP="00863DA1">
      <w:pPr>
        <w:pStyle w:val="Ttulo"/>
        <w:spacing w:before="60"/>
        <w:ind w:left="-142" w:firstLine="709"/>
        <w:rPr>
          <w:rFonts w:asciiTheme="minorHAnsi" w:hAnsiTheme="minorHAnsi" w:cs="Arial"/>
          <w:w w:val="95"/>
          <w:sz w:val="36"/>
          <w:szCs w:val="36"/>
        </w:rPr>
      </w:pPr>
      <w:r w:rsidRPr="00DE662E">
        <w:rPr>
          <w:rFonts w:asciiTheme="minorHAnsi" w:hAnsiTheme="minorHAnsi" w:cs="Arial"/>
          <w:w w:val="95"/>
          <w:sz w:val="36"/>
          <w:szCs w:val="36"/>
        </w:rPr>
        <w:t>“Competitividad, un objetivo a lograr</w:t>
      </w:r>
      <w:r w:rsidR="0010612C" w:rsidRPr="00DE662E">
        <w:rPr>
          <w:rFonts w:asciiTheme="minorHAnsi" w:hAnsiTheme="minorHAnsi" w:cs="Arial"/>
          <w:w w:val="95"/>
          <w:sz w:val="36"/>
          <w:szCs w:val="36"/>
        </w:rPr>
        <w:t>”</w:t>
      </w:r>
    </w:p>
    <w:p w:rsidR="00B73D82" w:rsidRPr="00DE662E" w:rsidRDefault="00B73D82" w:rsidP="00863DA1">
      <w:pPr>
        <w:pStyle w:val="Ttulo"/>
        <w:spacing w:before="60"/>
        <w:ind w:left="-142" w:firstLine="709"/>
        <w:rPr>
          <w:rFonts w:asciiTheme="minorHAnsi" w:hAnsiTheme="minorHAnsi" w:cs="Arial"/>
          <w:w w:val="95"/>
          <w:sz w:val="36"/>
          <w:szCs w:val="36"/>
        </w:rPr>
      </w:pPr>
    </w:p>
    <w:p w:rsidR="0010612C" w:rsidRPr="00B73D82" w:rsidRDefault="0091314D" w:rsidP="00B7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w w:val="95"/>
          <w:sz w:val="26"/>
          <w:szCs w:val="26"/>
        </w:rPr>
      </w:pPr>
      <w:r w:rsidRPr="00B73D82">
        <w:rPr>
          <w:rFonts w:cstheme="minorHAnsi"/>
          <w:w w:val="95"/>
          <w:sz w:val="26"/>
          <w:szCs w:val="26"/>
        </w:rPr>
        <w:t>Esta jornada tiene como fin presentar una mirada Macro y Micro económica del país</w:t>
      </w:r>
      <w:r w:rsidR="00B73D82" w:rsidRPr="00B73D82">
        <w:rPr>
          <w:rFonts w:cstheme="minorHAnsi"/>
          <w:w w:val="95"/>
          <w:sz w:val="26"/>
          <w:szCs w:val="26"/>
        </w:rPr>
        <w:t xml:space="preserve"> </w:t>
      </w:r>
      <w:bookmarkStart w:id="0" w:name="_GoBack"/>
      <w:bookmarkEnd w:id="0"/>
      <w:r w:rsidR="00B73D82" w:rsidRPr="00B73D82">
        <w:rPr>
          <w:rFonts w:cstheme="minorHAnsi"/>
          <w:w w:val="95"/>
          <w:sz w:val="26"/>
          <w:szCs w:val="26"/>
        </w:rPr>
        <w:t>r</w:t>
      </w:r>
      <w:r w:rsidRPr="00B73D82">
        <w:rPr>
          <w:rFonts w:cstheme="minorHAnsi"/>
          <w:w w:val="95"/>
          <w:sz w:val="26"/>
          <w:szCs w:val="26"/>
        </w:rPr>
        <w:t>especto de la competitividad tanto en los sectores de producción primaria como industrial.</w:t>
      </w:r>
    </w:p>
    <w:p w:rsidR="0010612C" w:rsidRPr="00B73D82" w:rsidRDefault="0010612C" w:rsidP="00B73D82">
      <w:pPr>
        <w:tabs>
          <w:tab w:val="left" w:pos="1701"/>
        </w:tabs>
        <w:spacing w:after="0" w:line="240" w:lineRule="auto"/>
        <w:jc w:val="center"/>
        <w:rPr>
          <w:rFonts w:cstheme="minorHAnsi"/>
          <w:w w:val="95"/>
          <w:u w:val="single"/>
        </w:rPr>
      </w:pPr>
    </w:p>
    <w:p w:rsidR="00B73D82" w:rsidRDefault="005C1B68" w:rsidP="0086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tabs>
          <w:tab w:val="left" w:pos="1701"/>
        </w:tabs>
        <w:spacing w:after="0" w:line="240" w:lineRule="auto"/>
        <w:jc w:val="center"/>
        <w:rPr>
          <w:rFonts w:cstheme="minorHAnsi"/>
        </w:rPr>
      </w:pPr>
      <w:r w:rsidRPr="00EA6F0B">
        <w:rPr>
          <w:rFonts w:cstheme="minorHAnsi"/>
          <w:b/>
        </w:rPr>
        <w:t>13 de Septiembre de 2018</w:t>
      </w:r>
      <w:r w:rsidRPr="00EA6F0B">
        <w:rPr>
          <w:rFonts w:cstheme="minorHAnsi"/>
        </w:rPr>
        <w:t xml:space="preserve"> l </w:t>
      </w:r>
    </w:p>
    <w:p w:rsidR="0010612C" w:rsidRPr="00B73D82" w:rsidRDefault="005C1B68" w:rsidP="0086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tabs>
          <w:tab w:val="left" w:pos="1701"/>
        </w:tabs>
        <w:spacing w:after="0" w:line="240" w:lineRule="auto"/>
        <w:jc w:val="center"/>
        <w:rPr>
          <w:rFonts w:cstheme="minorHAnsi"/>
          <w:b/>
          <w:color w:val="FFFFFF"/>
          <w:w w:val="95"/>
          <w:sz w:val="24"/>
        </w:rPr>
      </w:pPr>
      <w:r w:rsidRPr="00B73D82">
        <w:rPr>
          <w:rFonts w:cstheme="minorHAnsi"/>
          <w:b/>
          <w:sz w:val="24"/>
        </w:rPr>
        <w:t xml:space="preserve">Salón </w:t>
      </w:r>
      <w:r w:rsidR="00B73D82" w:rsidRPr="00B73D82">
        <w:rPr>
          <w:rFonts w:cstheme="minorHAnsi"/>
          <w:b/>
          <w:sz w:val="24"/>
        </w:rPr>
        <w:t xml:space="preserve">de Eventos </w:t>
      </w:r>
      <w:r w:rsidRPr="00B73D82">
        <w:rPr>
          <w:rFonts w:cstheme="minorHAnsi"/>
          <w:b/>
          <w:sz w:val="24"/>
        </w:rPr>
        <w:t xml:space="preserve">del Palacio de Aguas Corrientes </w:t>
      </w:r>
      <w:r w:rsidR="00B73D82" w:rsidRPr="00B73D82">
        <w:rPr>
          <w:rFonts w:cstheme="minorHAnsi"/>
          <w:b/>
          <w:sz w:val="24"/>
        </w:rPr>
        <w:t xml:space="preserve">- </w:t>
      </w:r>
      <w:r w:rsidRPr="00B73D82">
        <w:rPr>
          <w:rFonts w:cstheme="minorHAnsi"/>
          <w:b/>
          <w:sz w:val="24"/>
        </w:rPr>
        <w:t xml:space="preserve"> Ayacucho 751</w:t>
      </w:r>
      <w:r w:rsidR="00B73D82" w:rsidRPr="00B73D82">
        <w:rPr>
          <w:rFonts w:cstheme="minorHAnsi"/>
          <w:b/>
          <w:sz w:val="24"/>
        </w:rPr>
        <w:t xml:space="preserve"> – CABA - Argentina</w:t>
      </w:r>
    </w:p>
    <w:p w:rsidR="0010612C" w:rsidRPr="00EA6F0B" w:rsidRDefault="0010612C" w:rsidP="00863DA1">
      <w:pPr>
        <w:tabs>
          <w:tab w:val="left" w:pos="1701"/>
        </w:tabs>
        <w:spacing w:after="0" w:line="240" w:lineRule="auto"/>
        <w:jc w:val="both"/>
        <w:rPr>
          <w:rFonts w:cstheme="minorHAnsi"/>
          <w:w w:val="95"/>
        </w:rPr>
      </w:pPr>
      <w:bookmarkStart w:id="1" w:name="OLE_LINK2"/>
    </w:p>
    <w:p w:rsidR="00902C46" w:rsidRPr="004D2AE9" w:rsidRDefault="0010612C" w:rsidP="008D33C2">
      <w:pPr>
        <w:tabs>
          <w:tab w:val="left" w:pos="1701"/>
        </w:tabs>
        <w:spacing w:after="0" w:line="240" w:lineRule="auto"/>
        <w:jc w:val="both"/>
        <w:rPr>
          <w:rFonts w:cstheme="minorHAnsi"/>
          <w:b/>
          <w:bCs/>
          <w:w w:val="95"/>
          <w:sz w:val="24"/>
          <w:szCs w:val="24"/>
        </w:rPr>
      </w:pPr>
      <w:bookmarkStart w:id="2" w:name="OLE_LINK1"/>
      <w:r w:rsidRPr="004D2AE9">
        <w:rPr>
          <w:rFonts w:cstheme="minorHAnsi"/>
          <w:b/>
          <w:w w:val="95"/>
          <w:sz w:val="24"/>
          <w:szCs w:val="24"/>
        </w:rPr>
        <w:t>0</w:t>
      </w:r>
      <w:r w:rsidR="002148D3" w:rsidRPr="004D2AE9">
        <w:rPr>
          <w:rFonts w:cstheme="minorHAnsi"/>
          <w:b/>
          <w:w w:val="95"/>
          <w:sz w:val="24"/>
          <w:szCs w:val="24"/>
        </w:rPr>
        <w:t>8</w:t>
      </w:r>
      <w:r w:rsidRPr="004D2AE9">
        <w:rPr>
          <w:rFonts w:cstheme="minorHAnsi"/>
          <w:b/>
          <w:w w:val="95"/>
          <w:sz w:val="24"/>
          <w:szCs w:val="24"/>
        </w:rPr>
        <w:t>:</w:t>
      </w:r>
      <w:r w:rsidR="006F5FBF" w:rsidRPr="004D2AE9">
        <w:rPr>
          <w:rFonts w:cstheme="minorHAnsi"/>
          <w:b/>
          <w:w w:val="95"/>
          <w:sz w:val="24"/>
          <w:szCs w:val="24"/>
        </w:rPr>
        <w:t>30</w:t>
      </w:r>
      <w:r w:rsidRPr="004D2AE9">
        <w:rPr>
          <w:rFonts w:cstheme="minorHAnsi"/>
          <w:b/>
          <w:w w:val="95"/>
          <w:sz w:val="24"/>
          <w:szCs w:val="24"/>
        </w:rPr>
        <w:tab/>
      </w:r>
      <w:r w:rsidRPr="004D2AE9">
        <w:rPr>
          <w:rFonts w:cstheme="minorHAnsi"/>
          <w:b/>
          <w:bCs/>
          <w:w w:val="95"/>
          <w:sz w:val="24"/>
          <w:szCs w:val="24"/>
        </w:rPr>
        <w:t>Acreditaciones</w:t>
      </w:r>
      <w:r w:rsidR="0059680C" w:rsidRPr="004D2AE9">
        <w:rPr>
          <w:rFonts w:cstheme="minorHAnsi"/>
          <w:b/>
          <w:bCs/>
          <w:w w:val="95"/>
          <w:sz w:val="24"/>
          <w:szCs w:val="24"/>
        </w:rPr>
        <w:t>.</w:t>
      </w:r>
    </w:p>
    <w:p w:rsidR="008D33C2" w:rsidRPr="004D2AE9" w:rsidRDefault="008D33C2" w:rsidP="008D33C2">
      <w:pPr>
        <w:tabs>
          <w:tab w:val="left" w:pos="1701"/>
        </w:tabs>
        <w:spacing w:after="0" w:line="240" w:lineRule="auto"/>
        <w:jc w:val="both"/>
        <w:rPr>
          <w:rFonts w:cstheme="minorHAnsi"/>
          <w:b/>
          <w:bCs/>
          <w:w w:val="95"/>
          <w:sz w:val="24"/>
          <w:szCs w:val="24"/>
        </w:rPr>
      </w:pPr>
    </w:p>
    <w:p w:rsidR="006F5FBF" w:rsidRPr="004D2AE9" w:rsidRDefault="006F5FBF" w:rsidP="00863DA1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cstheme="minorHAnsi"/>
          <w:b/>
          <w:w w:val="95"/>
          <w:sz w:val="24"/>
          <w:szCs w:val="24"/>
        </w:rPr>
      </w:pPr>
      <w:r w:rsidRPr="004D2AE9">
        <w:rPr>
          <w:rFonts w:cstheme="minorHAnsi"/>
          <w:b/>
          <w:w w:val="95"/>
          <w:sz w:val="24"/>
          <w:szCs w:val="24"/>
        </w:rPr>
        <w:t>Apertura</w:t>
      </w:r>
    </w:p>
    <w:p w:rsidR="002148D3" w:rsidRPr="004D2AE9" w:rsidRDefault="002148D3" w:rsidP="00863DA1">
      <w:pPr>
        <w:tabs>
          <w:tab w:val="left" w:pos="1701"/>
        </w:tabs>
        <w:spacing w:after="0" w:line="240" w:lineRule="auto"/>
        <w:ind w:left="1701" w:hanging="1701"/>
        <w:rPr>
          <w:rFonts w:cstheme="minorHAnsi"/>
          <w:iCs/>
          <w:w w:val="95"/>
          <w:sz w:val="24"/>
          <w:szCs w:val="24"/>
        </w:rPr>
      </w:pPr>
      <w:r w:rsidRPr="004D2AE9">
        <w:rPr>
          <w:rFonts w:cstheme="minorHAnsi"/>
          <w:bCs/>
          <w:w w:val="95"/>
          <w:sz w:val="24"/>
          <w:szCs w:val="24"/>
        </w:rPr>
        <w:t>09:30</w:t>
      </w:r>
      <w:r w:rsidR="00176B97" w:rsidRPr="004D2AE9">
        <w:rPr>
          <w:rFonts w:cstheme="minorHAnsi"/>
          <w:bCs/>
          <w:w w:val="95"/>
          <w:sz w:val="24"/>
          <w:szCs w:val="24"/>
        </w:rPr>
        <w:tab/>
      </w:r>
      <w:r w:rsidR="00AF7857" w:rsidRPr="004D2AE9">
        <w:rPr>
          <w:rFonts w:cstheme="minorHAnsi"/>
          <w:iCs/>
          <w:w w:val="95"/>
          <w:sz w:val="24"/>
          <w:szCs w:val="24"/>
        </w:rPr>
        <w:t>Ministro de Modernización</w:t>
      </w:r>
      <w:r w:rsidR="004D2AE9">
        <w:rPr>
          <w:rFonts w:cstheme="minorHAnsi"/>
          <w:iCs/>
          <w:w w:val="95"/>
          <w:sz w:val="24"/>
          <w:szCs w:val="24"/>
        </w:rPr>
        <w:t xml:space="preserve"> de la Nación </w:t>
      </w:r>
      <w:r w:rsidR="005A7512" w:rsidRPr="004D2AE9">
        <w:rPr>
          <w:rFonts w:cstheme="minorHAnsi"/>
          <w:iCs/>
          <w:w w:val="95"/>
          <w:sz w:val="24"/>
          <w:szCs w:val="24"/>
        </w:rPr>
        <w:t xml:space="preserve"> </w:t>
      </w:r>
      <w:r w:rsidR="005A7512" w:rsidRPr="004D2AE9">
        <w:rPr>
          <w:rFonts w:cstheme="minorHAnsi"/>
          <w:b/>
          <w:iCs/>
          <w:w w:val="95"/>
          <w:sz w:val="24"/>
          <w:szCs w:val="24"/>
        </w:rPr>
        <w:t>Lic.</w:t>
      </w:r>
      <w:r w:rsidR="005A7512" w:rsidRPr="004D2AE9">
        <w:rPr>
          <w:rFonts w:cstheme="minorHAnsi"/>
          <w:iCs/>
          <w:w w:val="95"/>
          <w:sz w:val="24"/>
          <w:szCs w:val="24"/>
        </w:rPr>
        <w:t xml:space="preserve"> </w:t>
      </w:r>
      <w:r w:rsidR="0091314D" w:rsidRPr="004D2AE9">
        <w:rPr>
          <w:rFonts w:cstheme="minorHAnsi"/>
          <w:b/>
          <w:iCs/>
          <w:w w:val="95"/>
          <w:sz w:val="24"/>
          <w:szCs w:val="24"/>
        </w:rPr>
        <w:t>Andrés Horacio Ibarra</w:t>
      </w:r>
      <w:r w:rsidR="001266A1" w:rsidRPr="004D2AE9">
        <w:rPr>
          <w:rFonts w:cstheme="minorHAnsi"/>
          <w:b/>
          <w:iCs/>
          <w:w w:val="95"/>
          <w:sz w:val="24"/>
          <w:szCs w:val="24"/>
        </w:rPr>
        <w:t>.</w:t>
      </w:r>
    </w:p>
    <w:p w:rsidR="0010612C" w:rsidRPr="004D2AE9" w:rsidRDefault="0010612C" w:rsidP="00863DA1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b/>
          <w:iCs/>
          <w:w w:val="95"/>
          <w:sz w:val="24"/>
          <w:szCs w:val="24"/>
        </w:rPr>
      </w:pPr>
      <w:r w:rsidRPr="004D2AE9">
        <w:rPr>
          <w:rFonts w:cstheme="minorHAnsi"/>
          <w:w w:val="95"/>
          <w:sz w:val="24"/>
          <w:szCs w:val="24"/>
        </w:rPr>
        <w:tab/>
      </w:r>
      <w:r w:rsidRPr="004D2AE9">
        <w:rPr>
          <w:rFonts w:cstheme="minorHAnsi"/>
          <w:iCs/>
          <w:w w:val="95"/>
          <w:sz w:val="24"/>
          <w:szCs w:val="24"/>
        </w:rPr>
        <w:t>Presidente de Confederaciones Rurales Argentinas (CRA)</w:t>
      </w:r>
      <w:r w:rsidR="00902C46" w:rsidRPr="004D2AE9">
        <w:rPr>
          <w:rFonts w:cstheme="minorHAnsi"/>
          <w:iCs/>
          <w:w w:val="95"/>
          <w:sz w:val="24"/>
          <w:szCs w:val="24"/>
        </w:rPr>
        <w:t>.</w:t>
      </w:r>
      <w:r w:rsidRPr="004D2AE9">
        <w:rPr>
          <w:rFonts w:cstheme="minorHAnsi"/>
          <w:iCs/>
          <w:w w:val="95"/>
          <w:sz w:val="24"/>
          <w:szCs w:val="24"/>
        </w:rPr>
        <w:t xml:space="preserve"> </w:t>
      </w:r>
      <w:r w:rsidRPr="004D2AE9">
        <w:rPr>
          <w:rFonts w:cstheme="minorHAnsi"/>
          <w:b/>
          <w:iCs/>
          <w:w w:val="95"/>
          <w:sz w:val="24"/>
          <w:szCs w:val="24"/>
        </w:rPr>
        <w:t>Ing. Agr. Dardo Chiesa</w:t>
      </w:r>
      <w:r w:rsidR="001266A1" w:rsidRPr="004D2AE9">
        <w:rPr>
          <w:rFonts w:cstheme="minorHAnsi"/>
          <w:b/>
          <w:iCs/>
          <w:w w:val="95"/>
          <w:sz w:val="24"/>
          <w:szCs w:val="24"/>
        </w:rPr>
        <w:t>.</w:t>
      </w:r>
    </w:p>
    <w:p w:rsidR="00C33700" w:rsidRPr="004D2AE9" w:rsidRDefault="00C33700" w:rsidP="00863DA1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iCs/>
          <w:w w:val="95"/>
          <w:sz w:val="24"/>
          <w:szCs w:val="24"/>
        </w:rPr>
      </w:pPr>
      <w:r w:rsidRPr="004D2AE9">
        <w:rPr>
          <w:rFonts w:cstheme="minorHAnsi"/>
          <w:b/>
          <w:iCs/>
          <w:w w:val="95"/>
          <w:sz w:val="24"/>
          <w:szCs w:val="24"/>
        </w:rPr>
        <w:tab/>
      </w:r>
      <w:r w:rsidRPr="004D2AE9">
        <w:rPr>
          <w:rFonts w:cstheme="minorHAnsi"/>
          <w:iCs/>
          <w:w w:val="95"/>
          <w:sz w:val="24"/>
          <w:szCs w:val="24"/>
        </w:rPr>
        <w:t>Director de INDEC.</w:t>
      </w:r>
      <w:r w:rsidRPr="004D2AE9">
        <w:rPr>
          <w:rFonts w:cstheme="minorHAnsi"/>
          <w:b/>
          <w:iCs/>
          <w:w w:val="95"/>
          <w:sz w:val="24"/>
          <w:szCs w:val="24"/>
        </w:rPr>
        <w:t xml:space="preserve"> </w:t>
      </w:r>
      <w:r w:rsidR="00B73D82">
        <w:rPr>
          <w:rFonts w:cstheme="minorHAnsi"/>
          <w:b/>
          <w:iCs/>
          <w:w w:val="95"/>
          <w:sz w:val="24"/>
          <w:szCs w:val="24"/>
        </w:rPr>
        <w:t xml:space="preserve">Lic. </w:t>
      </w:r>
      <w:r w:rsidRPr="004D2AE9">
        <w:rPr>
          <w:rFonts w:cstheme="minorHAnsi"/>
          <w:b/>
          <w:iCs/>
          <w:w w:val="95"/>
          <w:sz w:val="24"/>
          <w:szCs w:val="24"/>
        </w:rPr>
        <w:t xml:space="preserve">Jorge Alberto </w:t>
      </w:r>
      <w:proofErr w:type="spellStart"/>
      <w:r w:rsidRPr="004D2AE9">
        <w:rPr>
          <w:rFonts w:cstheme="minorHAnsi"/>
          <w:b/>
          <w:iCs/>
          <w:w w:val="95"/>
          <w:sz w:val="24"/>
          <w:szCs w:val="24"/>
        </w:rPr>
        <w:t>Todesca</w:t>
      </w:r>
      <w:proofErr w:type="spellEnd"/>
      <w:r w:rsidRPr="004D2AE9">
        <w:rPr>
          <w:rFonts w:cstheme="minorHAnsi"/>
          <w:b/>
          <w:iCs/>
          <w:w w:val="95"/>
          <w:sz w:val="24"/>
          <w:szCs w:val="24"/>
        </w:rPr>
        <w:t>.</w:t>
      </w:r>
    </w:p>
    <w:p w:rsidR="0010612C" w:rsidRPr="004D2AE9" w:rsidRDefault="0010612C" w:rsidP="00863DA1">
      <w:pPr>
        <w:tabs>
          <w:tab w:val="left" w:pos="1701"/>
        </w:tabs>
        <w:spacing w:after="0" w:line="240" w:lineRule="auto"/>
        <w:jc w:val="both"/>
        <w:rPr>
          <w:rFonts w:cstheme="minorHAnsi"/>
          <w:w w:val="95"/>
          <w:sz w:val="24"/>
          <w:szCs w:val="24"/>
        </w:rPr>
      </w:pPr>
    </w:p>
    <w:bookmarkEnd w:id="2"/>
    <w:p w:rsidR="0010612C" w:rsidRPr="004D2AE9" w:rsidRDefault="00143EEA" w:rsidP="00863DA1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cstheme="minorHAnsi"/>
          <w:b/>
          <w:w w:val="95"/>
          <w:sz w:val="24"/>
          <w:szCs w:val="24"/>
        </w:rPr>
      </w:pPr>
      <w:r w:rsidRPr="004D2AE9">
        <w:rPr>
          <w:rFonts w:cstheme="minorHAnsi"/>
          <w:b/>
          <w:w w:val="95"/>
          <w:sz w:val="24"/>
          <w:szCs w:val="24"/>
        </w:rPr>
        <w:t>Bloque 1- Competitividad Una Mirada Macro</w:t>
      </w:r>
    </w:p>
    <w:p w:rsidR="0010612C" w:rsidRPr="004D2AE9" w:rsidRDefault="00C07A22" w:rsidP="00863DA1">
      <w:pPr>
        <w:spacing w:line="240" w:lineRule="auto"/>
        <w:rPr>
          <w:rFonts w:cstheme="minorHAnsi"/>
          <w:sz w:val="24"/>
          <w:szCs w:val="24"/>
        </w:rPr>
      </w:pPr>
      <w:r w:rsidRPr="004D2AE9">
        <w:rPr>
          <w:rFonts w:cstheme="minorHAnsi"/>
          <w:w w:val="95"/>
          <w:sz w:val="24"/>
          <w:szCs w:val="24"/>
        </w:rPr>
        <w:t>10:40 – 11:2</w:t>
      </w:r>
      <w:r w:rsidR="0010612C" w:rsidRPr="004D2AE9">
        <w:rPr>
          <w:rFonts w:cstheme="minorHAnsi"/>
          <w:w w:val="95"/>
          <w:sz w:val="24"/>
          <w:szCs w:val="24"/>
        </w:rPr>
        <w:t xml:space="preserve">0 </w:t>
      </w:r>
      <w:r w:rsidR="0010612C" w:rsidRPr="004D2AE9">
        <w:rPr>
          <w:rFonts w:cstheme="minorHAnsi"/>
          <w:w w:val="95"/>
          <w:sz w:val="24"/>
          <w:szCs w:val="24"/>
        </w:rPr>
        <w:tab/>
      </w:r>
      <w:r w:rsidR="00863DA1" w:rsidRPr="004D2AE9">
        <w:rPr>
          <w:rFonts w:cstheme="minorHAnsi"/>
          <w:w w:val="95"/>
          <w:sz w:val="24"/>
          <w:szCs w:val="24"/>
        </w:rPr>
        <w:t xml:space="preserve">      </w:t>
      </w:r>
      <w:r w:rsidR="009B3B6B" w:rsidRPr="004D2AE9">
        <w:rPr>
          <w:rFonts w:cstheme="minorHAnsi"/>
          <w:sz w:val="24"/>
          <w:szCs w:val="24"/>
        </w:rPr>
        <w:t>Juan Llach- Economista</w:t>
      </w:r>
      <w:r w:rsidR="004D2AE9">
        <w:rPr>
          <w:rFonts w:cstheme="minorHAnsi"/>
          <w:sz w:val="24"/>
          <w:szCs w:val="24"/>
        </w:rPr>
        <w:tab/>
      </w:r>
      <w:r w:rsidR="0059628D" w:rsidRPr="004D2AE9">
        <w:rPr>
          <w:rFonts w:cstheme="minorHAnsi"/>
          <w:b/>
          <w:sz w:val="24"/>
          <w:szCs w:val="24"/>
        </w:rPr>
        <w:t>“Reforma tributaria, Impacto en el Sector”</w:t>
      </w:r>
    </w:p>
    <w:p w:rsidR="0010612C" w:rsidRPr="004D2AE9" w:rsidRDefault="00C07A22" w:rsidP="0086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ind w:left="1701" w:hanging="1701"/>
        <w:rPr>
          <w:rFonts w:cstheme="minorHAnsi"/>
          <w:b/>
          <w:w w:val="95"/>
          <w:sz w:val="24"/>
          <w:szCs w:val="24"/>
        </w:rPr>
      </w:pPr>
      <w:r w:rsidRPr="004D2AE9">
        <w:rPr>
          <w:rFonts w:cstheme="minorHAnsi"/>
          <w:b/>
          <w:w w:val="95"/>
          <w:sz w:val="24"/>
          <w:szCs w:val="24"/>
        </w:rPr>
        <w:t>11:20 - 11:45</w:t>
      </w:r>
      <w:r w:rsidR="0010612C" w:rsidRPr="004D2AE9">
        <w:rPr>
          <w:rFonts w:cstheme="minorHAnsi"/>
          <w:b/>
          <w:w w:val="95"/>
          <w:sz w:val="24"/>
          <w:szCs w:val="24"/>
        </w:rPr>
        <w:tab/>
      </w:r>
      <w:proofErr w:type="spellStart"/>
      <w:r w:rsidR="0010612C" w:rsidRPr="004D2AE9">
        <w:rPr>
          <w:rFonts w:cstheme="minorHAnsi"/>
          <w:b/>
          <w:w w:val="95"/>
          <w:sz w:val="24"/>
          <w:szCs w:val="24"/>
        </w:rPr>
        <w:t>Coffee</w:t>
      </w:r>
      <w:proofErr w:type="spellEnd"/>
      <w:r w:rsidR="0010612C" w:rsidRPr="004D2AE9">
        <w:rPr>
          <w:rFonts w:cstheme="minorHAnsi"/>
          <w:b/>
          <w:w w:val="95"/>
          <w:sz w:val="24"/>
          <w:szCs w:val="24"/>
        </w:rPr>
        <w:t xml:space="preserve"> Break</w:t>
      </w:r>
    </w:p>
    <w:p w:rsidR="009C4C70" w:rsidRPr="004D2AE9" w:rsidRDefault="009C4C70" w:rsidP="00863DA1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cstheme="minorHAnsi"/>
          <w:b/>
          <w:w w:val="95"/>
          <w:sz w:val="24"/>
          <w:szCs w:val="24"/>
        </w:rPr>
      </w:pPr>
    </w:p>
    <w:p w:rsidR="009C4C70" w:rsidRPr="004D2AE9" w:rsidRDefault="00BB663F" w:rsidP="00863DA1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cstheme="minorHAnsi"/>
          <w:b/>
          <w:w w:val="95"/>
          <w:sz w:val="24"/>
          <w:szCs w:val="24"/>
        </w:rPr>
      </w:pPr>
      <w:r w:rsidRPr="004D2AE9">
        <w:rPr>
          <w:rFonts w:cstheme="minorHAnsi"/>
          <w:b/>
          <w:w w:val="95"/>
          <w:sz w:val="24"/>
          <w:szCs w:val="24"/>
        </w:rPr>
        <w:t xml:space="preserve">Bloque 2- </w:t>
      </w:r>
      <w:r w:rsidR="00510115" w:rsidRPr="004D2AE9">
        <w:rPr>
          <w:rFonts w:cstheme="minorHAnsi"/>
          <w:b/>
          <w:w w:val="95"/>
          <w:sz w:val="24"/>
          <w:szCs w:val="24"/>
        </w:rPr>
        <w:t xml:space="preserve">Competitividad </w:t>
      </w:r>
      <w:r w:rsidR="00AE6C41" w:rsidRPr="004D2AE9">
        <w:rPr>
          <w:rFonts w:cstheme="minorHAnsi"/>
          <w:b/>
          <w:w w:val="95"/>
          <w:sz w:val="24"/>
          <w:szCs w:val="24"/>
        </w:rPr>
        <w:t xml:space="preserve">Economías </w:t>
      </w:r>
      <w:r w:rsidR="00510115" w:rsidRPr="004D2AE9">
        <w:rPr>
          <w:rFonts w:cstheme="minorHAnsi"/>
          <w:b/>
          <w:w w:val="95"/>
          <w:sz w:val="24"/>
          <w:szCs w:val="24"/>
        </w:rPr>
        <w:t>Regional</w:t>
      </w:r>
      <w:r w:rsidR="00AE6C41" w:rsidRPr="004D2AE9">
        <w:rPr>
          <w:rFonts w:cstheme="minorHAnsi"/>
          <w:b/>
          <w:w w:val="95"/>
          <w:sz w:val="24"/>
          <w:szCs w:val="24"/>
        </w:rPr>
        <w:t>es</w:t>
      </w:r>
    </w:p>
    <w:p w:rsidR="009C4C70" w:rsidRPr="004D2AE9" w:rsidRDefault="009C4C34" w:rsidP="00B73D82">
      <w:pPr>
        <w:spacing w:after="0" w:line="240" w:lineRule="auto"/>
        <w:rPr>
          <w:rFonts w:cstheme="minorHAnsi"/>
          <w:b/>
          <w:sz w:val="24"/>
          <w:szCs w:val="24"/>
        </w:rPr>
      </w:pPr>
      <w:r w:rsidRPr="004D2AE9">
        <w:rPr>
          <w:rFonts w:cstheme="minorHAnsi"/>
          <w:w w:val="95"/>
          <w:sz w:val="24"/>
          <w:szCs w:val="24"/>
        </w:rPr>
        <w:t>11:45 - 12:10</w:t>
      </w:r>
      <w:r w:rsidR="009C4C70" w:rsidRPr="004D2AE9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</w:t>
      </w:r>
      <w:r w:rsidR="00686C43" w:rsidRPr="004D2AE9">
        <w:rPr>
          <w:rFonts w:eastAsia="Times New Roman"/>
          <w:sz w:val="24"/>
          <w:szCs w:val="24"/>
        </w:rPr>
        <w:t xml:space="preserve">Maximiliano </w:t>
      </w:r>
      <w:proofErr w:type="spellStart"/>
      <w:r w:rsidR="00686C43" w:rsidRPr="004D2AE9">
        <w:rPr>
          <w:rFonts w:eastAsia="Times New Roman"/>
          <w:sz w:val="24"/>
          <w:szCs w:val="24"/>
        </w:rPr>
        <w:t>Klix</w:t>
      </w:r>
      <w:proofErr w:type="spellEnd"/>
      <w:r w:rsidR="00686C43" w:rsidRPr="004D2AE9">
        <w:rPr>
          <w:rFonts w:eastAsia="Times New Roman"/>
          <w:sz w:val="24"/>
          <w:szCs w:val="24"/>
        </w:rPr>
        <w:t xml:space="preserve"> Saravia </w:t>
      </w:r>
      <w:r w:rsidR="00BB663F" w:rsidRPr="004D2AE9">
        <w:rPr>
          <w:rFonts w:cstheme="minorHAnsi"/>
          <w:sz w:val="24"/>
          <w:szCs w:val="24"/>
        </w:rPr>
        <w:t>- La Moraleja</w:t>
      </w:r>
      <w:r w:rsidR="004D2AE9">
        <w:rPr>
          <w:rFonts w:cstheme="minorHAnsi"/>
          <w:sz w:val="24"/>
          <w:szCs w:val="24"/>
        </w:rPr>
        <w:tab/>
      </w:r>
      <w:r w:rsidR="0059628D" w:rsidRPr="004D2AE9">
        <w:rPr>
          <w:rFonts w:cstheme="minorHAnsi"/>
          <w:b/>
          <w:sz w:val="24"/>
          <w:szCs w:val="24"/>
        </w:rPr>
        <w:t>“Sinergia Competitiva un caso Real”</w:t>
      </w:r>
    </w:p>
    <w:p w:rsidR="00022958" w:rsidRPr="004D2AE9" w:rsidRDefault="009C4C34" w:rsidP="00B73D82">
      <w:pPr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4D2AE9">
        <w:rPr>
          <w:rFonts w:cstheme="minorHAnsi"/>
          <w:w w:val="95"/>
          <w:sz w:val="24"/>
          <w:szCs w:val="24"/>
        </w:rPr>
        <w:t>12:10 - 12:40</w:t>
      </w:r>
      <w:r w:rsidR="00166677" w:rsidRPr="004D2AE9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</w:t>
      </w:r>
      <w:r w:rsidR="003E1030" w:rsidRPr="004D2AE9">
        <w:rPr>
          <w:rFonts w:cstheme="minorHAnsi"/>
          <w:sz w:val="24"/>
          <w:szCs w:val="24"/>
        </w:rPr>
        <w:t xml:space="preserve">Pablo </w:t>
      </w:r>
      <w:proofErr w:type="spellStart"/>
      <w:r w:rsidR="003E1030" w:rsidRPr="004D2AE9">
        <w:rPr>
          <w:rFonts w:cstheme="minorHAnsi"/>
          <w:sz w:val="24"/>
          <w:szCs w:val="24"/>
        </w:rPr>
        <w:t>Cervi</w:t>
      </w:r>
      <w:proofErr w:type="spellEnd"/>
      <w:r w:rsidR="003E1030" w:rsidRPr="004D2AE9">
        <w:rPr>
          <w:rFonts w:cstheme="minorHAnsi"/>
          <w:sz w:val="24"/>
          <w:szCs w:val="24"/>
        </w:rPr>
        <w:t xml:space="preserve"> –CAFI Fed</w:t>
      </w:r>
      <w:r w:rsidR="004D2AE9">
        <w:rPr>
          <w:rFonts w:cstheme="minorHAnsi"/>
          <w:sz w:val="24"/>
          <w:szCs w:val="24"/>
        </w:rPr>
        <w:t xml:space="preserve">. </w:t>
      </w:r>
      <w:proofErr w:type="gramStart"/>
      <w:r w:rsidR="004A0E05">
        <w:rPr>
          <w:rFonts w:cstheme="minorHAnsi"/>
          <w:sz w:val="24"/>
          <w:szCs w:val="24"/>
        </w:rPr>
        <w:t>de</w:t>
      </w:r>
      <w:proofErr w:type="gramEnd"/>
      <w:r w:rsidR="004A0E05">
        <w:rPr>
          <w:rFonts w:cstheme="minorHAnsi"/>
          <w:sz w:val="24"/>
          <w:szCs w:val="24"/>
        </w:rPr>
        <w:t xml:space="preserve"> Frutas Río Negro- </w:t>
      </w:r>
      <w:r w:rsidR="003533C1" w:rsidRPr="004D2AE9">
        <w:rPr>
          <w:rFonts w:cstheme="minorHAnsi"/>
          <w:b/>
          <w:sz w:val="24"/>
          <w:szCs w:val="24"/>
        </w:rPr>
        <w:t>“</w:t>
      </w:r>
      <w:r w:rsidR="0059628D" w:rsidRPr="004D2AE9">
        <w:rPr>
          <w:rFonts w:cstheme="minorHAnsi"/>
          <w:b/>
          <w:sz w:val="24"/>
          <w:szCs w:val="24"/>
        </w:rPr>
        <w:t xml:space="preserve">Sistema Impositivo, una </w:t>
      </w:r>
      <w:r w:rsidR="004A0E05">
        <w:rPr>
          <w:rFonts w:cstheme="minorHAnsi"/>
          <w:b/>
          <w:sz w:val="24"/>
          <w:szCs w:val="24"/>
        </w:rPr>
        <w:t xml:space="preserve">mirada </w:t>
      </w:r>
      <w:r w:rsidR="0059628D" w:rsidRPr="004D2AE9">
        <w:rPr>
          <w:rFonts w:cstheme="minorHAnsi"/>
          <w:b/>
          <w:sz w:val="24"/>
          <w:szCs w:val="24"/>
        </w:rPr>
        <w:t>Regional</w:t>
      </w:r>
      <w:r w:rsidR="003533C1" w:rsidRPr="004D2AE9">
        <w:rPr>
          <w:rFonts w:cstheme="minorHAnsi"/>
          <w:sz w:val="24"/>
          <w:szCs w:val="24"/>
        </w:rPr>
        <w:t>”</w:t>
      </w:r>
    </w:p>
    <w:p w:rsidR="005A4526" w:rsidRDefault="009C4C34" w:rsidP="00B73D82">
      <w:pPr>
        <w:spacing w:after="0" w:line="240" w:lineRule="auto"/>
        <w:rPr>
          <w:rFonts w:cstheme="minorHAnsi"/>
          <w:b/>
          <w:sz w:val="24"/>
          <w:szCs w:val="24"/>
        </w:rPr>
      </w:pPr>
      <w:r w:rsidRPr="004D2AE9">
        <w:rPr>
          <w:rFonts w:cstheme="minorHAnsi"/>
          <w:sz w:val="24"/>
          <w:szCs w:val="24"/>
        </w:rPr>
        <w:t>12:40</w:t>
      </w:r>
      <w:r w:rsidR="005A4526" w:rsidRPr="004D2AE9">
        <w:rPr>
          <w:rFonts w:cstheme="minorHAnsi"/>
          <w:sz w:val="24"/>
          <w:szCs w:val="24"/>
        </w:rPr>
        <w:t>-13:00</w:t>
      </w:r>
      <w:r w:rsidR="005A4526" w:rsidRPr="004D2AE9">
        <w:rPr>
          <w:rFonts w:cstheme="minorHAnsi"/>
          <w:sz w:val="24"/>
          <w:szCs w:val="24"/>
        </w:rPr>
        <w:tab/>
        <w:t xml:space="preserve">     </w:t>
      </w:r>
      <w:r w:rsidR="00630A9C" w:rsidRPr="004D2AE9">
        <w:rPr>
          <w:rFonts w:cstheme="minorHAnsi"/>
          <w:sz w:val="24"/>
          <w:szCs w:val="24"/>
        </w:rPr>
        <w:t>Gustavo Mina- Gerente Seguros Agropecuarios</w:t>
      </w:r>
      <w:r w:rsidR="004D2AE9">
        <w:rPr>
          <w:rFonts w:cstheme="minorHAnsi"/>
          <w:sz w:val="24"/>
          <w:szCs w:val="24"/>
        </w:rPr>
        <w:tab/>
      </w:r>
      <w:r w:rsidR="00630A9C" w:rsidRPr="004D2AE9">
        <w:rPr>
          <w:rFonts w:cstheme="minorHAnsi"/>
          <w:b/>
          <w:sz w:val="24"/>
          <w:szCs w:val="24"/>
        </w:rPr>
        <w:t>“Seguros Agr</w:t>
      </w:r>
      <w:r w:rsidR="0020450E" w:rsidRPr="004D2AE9">
        <w:rPr>
          <w:rFonts w:cstheme="minorHAnsi"/>
          <w:b/>
          <w:sz w:val="24"/>
          <w:szCs w:val="24"/>
        </w:rPr>
        <w:t>opecuarios”</w:t>
      </w:r>
    </w:p>
    <w:p w:rsidR="00B73D82" w:rsidRPr="004D2AE9" w:rsidRDefault="00B73D82" w:rsidP="00B73D82">
      <w:pPr>
        <w:spacing w:after="0" w:line="240" w:lineRule="auto"/>
        <w:rPr>
          <w:rFonts w:cstheme="minorHAnsi"/>
          <w:sz w:val="24"/>
          <w:szCs w:val="24"/>
        </w:rPr>
      </w:pPr>
    </w:p>
    <w:p w:rsidR="0010612C" w:rsidRPr="004D2AE9" w:rsidRDefault="0020450E" w:rsidP="0086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ind w:left="1701" w:hanging="1701"/>
        <w:rPr>
          <w:rFonts w:cstheme="minorHAnsi"/>
          <w:b/>
          <w:w w:val="95"/>
          <w:sz w:val="24"/>
          <w:szCs w:val="24"/>
        </w:rPr>
      </w:pPr>
      <w:r w:rsidRPr="004D2AE9">
        <w:rPr>
          <w:rFonts w:cstheme="minorHAnsi"/>
          <w:b/>
          <w:w w:val="95"/>
          <w:sz w:val="24"/>
          <w:szCs w:val="24"/>
        </w:rPr>
        <w:t>13:00 – 1</w:t>
      </w:r>
      <w:r w:rsidR="005101BD" w:rsidRPr="004D2AE9">
        <w:rPr>
          <w:rFonts w:cstheme="minorHAnsi"/>
          <w:b/>
          <w:w w:val="95"/>
          <w:sz w:val="24"/>
          <w:szCs w:val="24"/>
        </w:rPr>
        <w:t>4</w:t>
      </w:r>
      <w:r w:rsidRPr="004D2AE9">
        <w:rPr>
          <w:rFonts w:cstheme="minorHAnsi"/>
          <w:b/>
          <w:w w:val="95"/>
          <w:sz w:val="24"/>
          <w:szCs w:val="24"/>
        </w:rPr>
        <w:t>:00</w:t>
      </w:r>
      <w:r w:rsidR="0010612C" w:rsidRPr="004D2AE9">
        <w:rPr>
          <w:rFonts w:cstheme="minorHAnsi"/>
          <w:b/>
          <w:w w:val="95"/>
          <w:sz w:val="24"/>
          <w:szCs w:val="24"/>
        </w:rPr>
        <w:tab/>
        <w:t>Almuerzo</w:t>
      </w:r>
    </w:p>
    <w:p w:rsidR="0010612C" w:rsidRPr="004D2AE9" w:rsidRDefault="0010612C" w:rsidP="00863DA1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rPr>
          <w:rFonts w:cstheme="minorHAnsi"/>
          <w:b/>
          <w:smallCaps/>
          <w:w w:val="95"/>
          <w:sz w:val="24"/>
          <w:szCs w:val="24"/>
        </w:rPr>
      </w:pPr>
    </w:p>
    <w:p w:rsidR="0010612C" w:rsidRPr="004D2AE9" w:rsidRDefault="00843395" w:rsidP="00863DA1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cstheme="minorHAnsi"/>
          <w:b/>
          <w:w w:val="95"/>
          <w:sz w:val="24"/>
          <w:szCs w:val="24"/>
        </w:rPr>
      </w:pPr>
      <w:r w:rsidRPr="004D2AE9">
        <w:rPr>
          <w:rFonts w:cstheme="minorHAnsi"/>
          <w:b/>
          <w:w w:val="95"/>
          <w:sz w:val="24"/>
          <w:szCs w:val="24"/>
        </w:rPr>
        <w:t>Bloque 3- Asimetría entre el sector industrial y primario</w:t>
      </w:r>
    </w:p>
    <w:p w:rsidR="005C26F3" w:rsidRPr="004D2AE9" w:rsidRDefault="005101BD" w:rsidP="00863DA1">
      <w:pPr>
        <w:tabs>
          <w:tab w:val="left" w:pos="1701"/>
        </w:tabs>
        <w:spacing w:after="0" w:line="240" w:lineRule="auto"/>
        <w:ind w:left="1695" w:hanging="1695"/>
        <w:rPr>
          <w:rFonts w:cstheme="minorHAnsi"/>
          <w:w w:val="95"/>
          <w:sz w:val="24"/>
          <w:szCs w:val="24"/>
        </w:rPr>
      </w:pPr>
      <w:r w:rsidRPr="004D2AE9">
        <w:rPr>
          <w:rFonts w:cstheme="minorHAnsi"/>
          <w:w w:val="95"/>
          <w:sz w:val="24"/>
          <w:szCs w:val="24"/>
        </w:rPr>
        <w:t>14:00</w:t>
      </w:r>
      <w:r w:rsidR="004C1D39" w:rsidRPr="004D2AE9">
        <w:rPr>
          <w:rFonts w:cstheme="minorHAnsi"/>
          <w:w w:val="95"/>
          <w:sz w:val="24"/>
          <w:szCs w:val="24"/>
        </w:rPr>
        <w:t xml:space="preserve"> - 14</w:t>
      </w:r>
      <w:r w:rsidR="00CA579E" w:rsidRPr="004D2AE9">
        <w:rPr>
          <w:rFonts w:cstheme="minorHAnsi"/>
          <w:w w:val="95"/>
          <w:sz w:val="24"/>
          <w:szCs w:val="24"/>
        </w:rPr>
        <w:t>:30</w:t>
      </w:r>
      <w:r w:rsidR="0010612C" w:rsidRPr="004D2AE9">
        <w:rPr>
          <w:rFonts w:cstheme="minorHAnsi"/>
          <w:w w:val="95"/>
          <w:sz w:val="24"/>
          <w:szCs w:val="24"/>
        </w:rPr>
        <w:tab/>
      </w:r>
      <w:r w:rsidR="00D72E3A" w:rsidRPr="004D2AE9">
        <w:rPr>
          <w:rFonts w:cstheme="minorHAnsi"/>
          <w:sz w:val="24"/>
          <w:szCs w:val="24"/>
        </w:rPr>
        <w:t xml:space="preserve">Sebastián </w:t>
      </w:r>
      <w:proofErr w:type="spellStart"/>
      <w:r w:rsidR="00D72E3A" w:rsidRPr="004D2AE9">
        <w:rPr>
          <w:rFonts w:cstheme="minorHAnsi"/>
          <w:sz w:val="24"/>
          <w:szCs w:val="24"/>
        </w:rPr>
        <w:t>Senesi</w:t>
      </w:r>
      <w:proofErr w:type="spellEnd"/>
      <w:r w:rsidR="00D72E3A" w:rsidRPr="004D2AE9">
        <w:rPr>
          <w:rFonts w:cstheme="minorHAnsi"/>
          <w:b/>
          <w:sz w:val="24"/>
          <w:szCs w:val="24"/>
        </w:rPr>
        <w:t xml:space="preserve">- </w:t>
      </w:r>
      <w:r w:rsidR="004D2AE9">
        <w:rPr>
          <w:rFonts w:cstheme="minorHAnsi"/>
          <w:b/>
          <w:sz w:val="24"/>
          <w:szCs w:val="24"/>
        </w:rPr>
        <w:t xml:space="preserve"> </w:t>
      </w:r>
      <w:r w:rsidR="003533C1" w:rsidRPr="004D2AE9">
        <w:rPr>
          <w:rFonts w:cstheme="minorHAnsi"/>
          <w:b/>
          <w:sz w:val="24"/>
          <w:szCs w:val="24"/>
        </w:rPr>
        <w:t>“</w:t>
      </w:r>
      <w:r w:rsidR="00D72E3A" w:rsidRPr="004D2AE9">
        <w:rPr>
          <w:rFonts w:cstheme="minorHAnsi"/>
          <w:b/>
          <w:sz w:val="24"/>
          <w:szCs w:val="24"/>
        </w:rPr>
        <w:t>Mapa de Concentración por cadena</w:t>
      </w:r>
      <w:r w:rsidR="003533C1" w:rsidRPr="004D2AE9">
        <w:rPr>
          <w:rFonts w:cstheme="minorHAnsi"/>
          <w:b/>
          <w:sz w:val="24"/>
          <w:szCs w:val="24"/>
        </w:rPr>
        <w:t>”</w:t>
      </w:r>
    </w:p>
    <w:p w:rsidR="005C26F3" w:rsidRPr="004D2AE9" w:rsidRDefault="004C1D39" w:rsidP="00863DA1">
      <w:pPr>
        <w:tabs>
          <w:tab w:val="left" w:pos="1701"/>
        </w:tabs>
        <w:spacing w:after="0" w:line="240" w:lineRule="auto"/>
        <w:ind w:left="1695" w:hanging="1695"/>
        <w:rPr>
          <w:rFonts w:cstheme="minorHAnsi"/>
          <w:w w:val="95"/>
          <w:sz w:val="24"/>
          <w:szCs w:val="24"/>
        </w:rPr>
      </w:pPr>
      <w:r w:rsidRPr="004D2AE9">
        <w:rPr>
          <w:rFonts w:cstheme="minorHAnsi"/>
          <w:w w:val="95"/>
          <w:sz w:val="24"/>
          <w:szCs w:val="24"/>
        </w:rPr>
        <w:t>14:30 - 15:00</w:t>
      </w:r>
      <w:r w:rsidR="005101BD" w:rsidRPr="004D2AE9">
        <w:rPr>
          <w:rFonts w:cstheme="minorHAnsi"/>
          <w:w w:val="95"/>
          <w:sz w:val="24"/>
          <w:szCs w:val="24"/>
        </w:rPr>
        <w:tab/>
      </w:r>
      <w:r w:rsidR="005C26F3" w:rsidRPr="004D2AE9">
        <w:rPr>
          <w:rFonts w:cstheme="minorHAnsi"/>
          <w:sz w:val="24"/>
          <w:szCs w:val="24"/>
        </w:rPr>
        <w:t xml:space="preserve">Diego </w:t>
      </w:r>
      <w:proofErr w:type="spellStart"/>
      <w:r w:rsidR="005C26F3" w:rsidRPr="004D2AE9">
        <w:rPr>
          <w:rFonts w:cstheme="minorHAnsi"/>
          <w:sz w:val="24"/>
          <w:szCs w:val="24"/>
        </w:rPr>
        <w:t>Petrecolla</w:t>
      </w:r>
      <w:proofErr w:type="spellEnd"/>
      <w:r w:rsidR="005C26F3" w:rsidRPr="004D2AE9">
        <w:rPr>
          <w:rFonts w:cstheme="minorHAnsi"/>
          <w:sz w:val="24"/>
          <w:szCs w:val="24"/>
        </w:rPr>
        <w:t xml:space="preserve"> – UCR-  </w:t>
      </w:r>
      <w:r w:rsidR="003533C1" w:rsidRPr="004D2AE9">
        <w:rPr>
          <w:rFonts w:cstheme="minorHAnsi"/>
          <w:b/>
          <w:sz w:val="24"/>
          <w:szCs w:val="24"/>
        </w:rPr>
        <w:t>“</w:t>
      </w:r>
      <w:r w:rsidR="005C26F3" w:rsidRPr="004D2AE9">
        <w:rPr>
          <w:rFonts w:cstheme="minorHAnsi"/>
          <w:b/>
          <w:sz w:val="24"/>
          <w:szCs w:val="24"/>
        </w:rPr>
        <w:t>Lechería Concentración Industrial</w:t>
      </w:r>
      <w:r w:rsidR="003533C1" w:rsidRPr="004D2AE9">
        <w:rPr>
          <w:rFonts w:cstheme="minorHAnsi"/>
          <w:b/>
          <w:sz w:val="24"/>
          <w:szCs w:val="24"/>
        </w:rPr>
        <w:t>”</w:t>
      </w:r>
    </w:p>
    <w:p w:rsidR="00D72E3A" w:rsidRPr="004D2AE9" w:rsidRDefault="000758F1" w:rsidP="00863DA1">
      <w:pPr>
        <w:spacing w:line="240" w:lineRule="auto"/>
        <w:rPr>
          <w:rFonts w:cstheme="minorHAnsi"/>
          <w:b/>
          <w:sz w:val="24"/>
          <w:szCs w:val="24"/>
        </w:rPr>
      </w:pPr>
      <w:r w:rsidRPr="004D2AE9">
        <w:rPr>
          <w:rFonts w:cstheme="minorHAnsi"/>
          <w:sz w:val="24"/>
          <w:szCs w:val="24"/>
        </w:rPr>
        <w:t xml:space="preserve">15:00 -15:30 </w:t>
      </w:r>
      <w:r w:rsidRPr="004D2AE9">
        <w:rPr>
          <w:rFonts w:cstheme="minorHAnsi"/>
          <w:sz w:val="24"/>
          <w:szCs w:val="24"/>
        </w:rPr>
        <w:tab/>
        <w:t xml:space="preserve">     </w:t>
      </w:r>
      <w:r w:rsidR="004D2AE9">
        <w:rPr>
          <w:rFonts w:cstheme="minorHAnsi"/>
          <w:sz w:val="24"/>
          <w:szCs w:val="24"/>
        </w:rPr>
        <w:t xml:space="preserve">Eduardo </w:t>
      </w:r>
      <w:proofErr w:type="spellStart"/>
      <w:r w:rsidR="0059628D" w:rsidRPr="004D2AE9">
        <w:rPr>
          <w:rFonts w:cstheme="minorHAnsi"/>
          <w:w w:val="95"/>
          <w:sz w:val="24"/>
          <w:szCs w:val="24"/>
        </w:rPr>
        <w:t>Garcia</w:t>
      </w:r>
      <w:proofErr w:type="spellEnd"/>
      <w:r w:rsidR="0059628D" w:rsidRPr="004D2AE9">
        <w:rPr>
          <w:rFonts w:cstheme="minorHAnsi"/>
          <w:w w:val="95"/>
          <w:sz w:val="24"/>
          <w:szCs w:val="24"/>
        </w:rPr>
        <w:t xml:space="preserve"> </w:t>
      </w:r>
      <w:proofErr w:type="spellStart"/>
      <w:r w:rsidR="0059628D" w:rsidRPr="004D2AE9">
        <w:rPr>
          <w:rFonts w:cstheme="minorHAnsi"/>
          <w:w w:val="95"/>
          <w:sz w:val="24"/>
          <w:szCs w:val="24"/>
        </w:rPr>
        <w:t>Maritano</w:t>
      </w:r>
      <w:proofErr w:type="spellEnd"/>
      <w:r w:rsidR="0059628D" w:rsidRPr="004D2AE9">
        <w:rPr>
          <w:rFonts w:cstheme="minorHAnsi"/>
          <w:w w:val="95"/>
          <w:sz w:val="24"/>
          <w:szCs w:val="24"/>
        </w:rPr>
        <w:t xml:space="preserve"> </w:t>
      </w:r>
      <w:r w:rsidR="0059628D" w:rsidRPr="004D2AE9">
        <w:rPr>
          <w:rFonts w:cstheme="minorHAnsi"/>
          <w:b/>
          <w:sz w:val="24"/>
          <w:szCs w:val="24"/>
        </w:rPr>
        <w:t>“Hacia un Mercado Lácteo Institucionalizado”</w:t>
      </w:r>
    </w:p>
    <w:bookmarkEnd w:id="1"/>
    <w:p w:rsidR="0010612C" w:rsidRPr="004D2AE9" w:rsidRDefault="00F528DE" w:rsidP="00863DA1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cstheme="minorHAnsi"/>
          <w:b/>
          <w:w w:val="95"/>
          <w:sz w:val="24"/>
          <w:szCs w:val="24"/>
        </w:rPr>
      </w:pPr>
      <w:r w:rsidRPr="004D2AE9">
        <w:rPr>
          <w:rFonts w:cstheme="minorHAnsi"/>
          <w:b/>
          <w:w w:val="95"/>
          <w:sz w:val="24"/>
          <w:szCs w:val="24"/>
        </w:rPr>
        <w:t>Bloque 4- Parafiscales y Logística</w:t>
      </w:r>
    </w:p>
    <w:p w:rsidR="00B73D82" w:rsidRDefault="00CA579E" w:rsidP="00B73D82">
      <w:pPr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  <w:r w:rsidRPr="004D2AE9">
        <w:rPr>
          <w:rFonts w:cstheme="minorHAnsi"/>
          <w:color w:val="000000"/>
          <w:w w:val="95"/>
          <w:sz w:val="24"/>
          <w:szCs w:val="24"/>
        </w:rPr>
        <w:t>15:30</w:t>
      </w:r>
      <w:r w:rsidR="00600D0B" w:rsidRPr="004D2AE9">
        <w:rPr>
          <w:rFonts w:cstheme="minorHAnsi"/>
          <w:color w:val="000000"/>
          <w:w w:val="95"/>
          <w:sz w:val="24"/>
          <w:szCs w:val="24"/>
        </w:rPr>
        <w:t xml:space="preserve"> - 16:0</w:t>
      </w:r>
      <w:r w:rsidR="004A0E05">
        <w:rPr>
          <w:rFonts w:cstheme="minorHAnsi"/>
          <w:color w:val="000000"/>
          <w:w w:val="95"/>
          <w:sz w:val="24"/>
          <w:szCs w:val="24"/>
        </w:rPr>
        <w:t>0</w:t>
      </w:r>
      <w:r w:rsidR="004A0E05">
        <w:rPr>
          <w:rFonts w:cstheme="minorHAnsi"/>
          <w:color w:val="000000"/>
          <w:w w:val="95"/>
          <w:sz w:val="24"/>
          <w:szCs w:val="24"/>
        </w:rPr>
        <w:tab/>
      </w:r>
      <w:r w:rsidR="00B87515" w:rsidRPr="004D2AE9">
        <w:rPr>
          <w:rFonts w:cstheme="minorHAnsi"/>
          <w:sz w:val="24"/>
          <w:szCs w:val="24"/>
        </w:rPr>
        <w:t xml:space="preserve">Julio Calzada- </w:t>
      </w:r>
      <w:r w:rsidR="003533C1" w:rsidRPr="004D2AE9">
        <w:rPr>
          <w:rFonts w:cstheme="minorHAnsi"/>
          <w:b/>
          <w:sz w:val="24"/>
          <w:szCs w:val="24"/>
        </w:rPr>
        <w:t>“</w:t>
      </w:r>
      <w:r w:rsidR="0059628D" w:rsidRPr="004D2AE9">
        <w:rPr>
          <w:rFonts w:cstheme="minorHAnsi"/>
          <w:b/>
          <w:sz w:val="24"/>
          <w:szCs w:val="24"/>
        </w:rPr>
        <w:t>Compet</w:t>
      </w:r>
      <w:r w:rsidR="00131CF3" w:rsidRPr="004D2AE9">
        <w:rPr>
          <w:rFonts w:cstheme="minorHAnsi"/>
          <w:b/>
          <w:sz w:val="24"/>
          <w:szCs w:val="24"/>
        </w:rPr>
        <w:t xml:space="preserve">itividad, </w:t>
      </w:r>
      <w:r w:rsidR="003533C1" w:rsidRPr="004D2AE9">
        <w:rPr>
          <w:rFonts w:cstheme="minorHAnsi"/>
          <w:b/>
          <w:sz w:val="24"/>
          <w:szCs w:val="24"/>
        </w:rPr>
        <w:t>Infraestructura y logística”</w:t>
      </w:r>
    </w:p>
    <w:p w:rsidR="0010612C" w:rsidRDefault="0010612C" w:rsidP="00B73D82">
      <w:pPr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  <w:r w:rsidRPr="004D2AE9">
        <w:rPr>
          <w:rFonts w:cstheme="minorHAnsi"/>
          <w:color w:val="000000"/>
          <w:w w:val="95"/>
          <w:sz w:val="24"/>
          <w:szCs w:val="24"/>
        </w:rPr>
        <w:t>16:0</w:t>
      </w:r>
      <w:r w:rsidR="00CA579E" w:rsidRPr="004D2AE9">
        <w:rPr>
          <w:rFonts w:cstheme="minorHAnsi"/>
          <w:color w:val="000000"/>
          <w:w w:val="95"/>
          <w:sz w:val="24"/>
          <w:szCs w:val="24"/>
        </w:rPr>
        <w:t>0 - 16:30</w:t>
      </w:r>
      <w:r w:rsidR="0021074D" w:rsidRPr="004D2AE9">
        <w:rPr>
          <w:rFonts w:cstheme="minorHAnsi"/>
          <w:color w:val="000000"/>
          <w:w w:val="95"/>
          <w:sz w:val="24"/>
          <w:szCs w:val="24"/>
        </w:rPr>
        <w:tab/>
      </w:r>
      <w:r w:rsidR="00237F76" w:rsidRPr="004D2AE9">
        <w:rPr>
          <w:rFonts w:cstheme="minorHAnsi"/>
          <w:sz w:val="24"/>
          <w:szCs w:val="24"/>
        </w:rPr>
        <w:t xml:space="preserve">Marcelo </w:t>
      </w:r>
      <w:proofErr w:type="spellStart"/>
      <w:r w:rsidR="00237F76" w:rsidRPr="004D2AE9">
        <w:rPr>
          <w:rFonts w:cstheme="minorHAnsi"/>
          <w:sz w:val="24"/>
          <w:szCs w:val="24"/>
        </w:rPr>
        <w:t>Celani</w:t>
      </w:r>
      <w:proofErr w:type="spellEnd"/>
      <w:r w:rsidR="00237F76" w:rsidRPr="004D2AE9">
        <w:rPr>
          <w:rFonts w:cstheme="minorHAnsi"/>
          <w:sz w:val="24"/>
          <w:szCs w:val="24"/>
        </w:rPr>
        <w:t xml:space="preserve"> </w:t>
      </w:r>
      <w:r w:rsidR="004A0E05">
        <w:rPr>
          <w:rFonts w:cstheme="minorHAnsi"/>
          <w:sz w:val="24"/>
          <w:szCs w:val="24"/>
        </w:rPr>
        <w:t>–</w:t>
      </w:r>
      <w:r w:rsidR="00237F76" w:rsidRPr="004D2AE9">
        <w:rPr>
          <w:rFonts w:cstheme="minorHAnsi"/>
          <w:sz w:val="24"/>
          <w:szCs w:val="24"/>
        </w:rPr>
        <w:t xml:space="preserve"> </w:t>
      </w:r>
      <w:r w:rsidR="00622414" w:rsidRPr="004D2AE9">
        <w:rPr>
          <w:rFonts w:cstheme="minorHAnsi"/>
          <w:sz w:val="24"/>
          <w:szCs w:val="24"/>
        </w:rPr>
        <w:t>UTDT</w:t>
      </w:r>
      <w:r w:rsidR="004A0E05">
        <w:rPr>
          <w:rFonts w:cstheme="minorHAnsi"/>
          <w:sz w:val="24"/>
          <w:szCs w:val="24"/>
        </w:rPr>
        <w:t xml:space="preserve"> - </w:t>
      </w:r>
      <w:r w:rsidR="00131CF3" w:rsidRPr="004D2AE9">
        <w:rPr>
          <w:rFonts w:cstheme="minorHAnsi"/>
          <w:b/>
          <w:sz w:val="24"/>
          <w:szCs w:val="24"/>
        </w:rPr>
        <w:t>“R</w:t>
      </w:r>
      <w:r w:rsidR="00B87515" w:rsidRPr="004D2AE9">
        <w:rPr>
          <w:rFonts w:cstheme="minorHAnsi"/>
          <w:b/>
          <w:sz w:val="24"/>
          <w:szCs w:val="24"/>
        </w:rPr>
        <w:t>egulación de servicios de infraestructu</w:t>
      </w:r>
      <w:r w:rsidR="003533C1" w:rsidRPr="004D2AE9">
        <w:rPr>
          <w:rFonts w:cstheme="minorHAnsi"/>
          <w:b/>
          <w:sz w:val="24"/>
          <w:szCs w:val="24"/>
        </w:rPr>
        <w:t>ra y política de la competencia</w:t>
      </w:r>
      <w:r w:rsidR="00131CF3" w:rsidRPr="004D2AE9">
        <w:rPr>
          <w:rFonts w:cstheme="minorHAnsi"/>
          <w:b/>
          <w:sz w:val="24"/>
          <w:szCs w:val="24"/>
        </w:rPr>
        <w:t>”</w:t>
      </w:r>
    </w:p>
    <w:p w:rsidR="00B73D82" w:rsidRPr="004D2AE9" w:rsidRDefault="00B73D82" w:rsidP="00B73D82">
      <w:pPr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10612C" w:rsidRPr="004D2AE9" w:rsidRDefault="00D72E3A" w:rsidP="0086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40" w:lineRule="auto"/>
        <w:ind w:left="1701" w:hanging="1701"/>
        <w:rPr>
          <w:rFonts w:cstheme="minorHAnsi"/>
          <w:b/>
          <w:w w:val="95"/>
          <w:sz w:val="24"/>
          <w:szCs w:val="24"/>
        </w:rPr>
      </w:pPr>
      <w:r w:rsidRPr="004D2AE9">
        <w:rPr>
          <w:rFonts w:cstheme="minorHAnsi"/>
          <w:b/>
          <w:w w:val="95"/>
          <w:sz w:val="24"/>
          <w:szCs w:val="24"/>
        </w:rPr>
        <w:t>16:30 - 16</w:t>
      </w:r>
      <w:r w:rsidR="00902C46" w:rsidRPr="004D2AE9">
        <w:rPr>
          <w:rFonts w:cstheme="minorHAnsi"/>
          <w:b/>
          <w:w w:val="95"/>
          <w:sz w:val="24"/>
          <w:szCs w:val="24"/>
        </w:rPr>
        <w:t>:</w:t>
      </w:r>
      <w:r w:rsidRPr="004D2AE9">
        <w:rPr>
          <w:rFonts w:cstheme="minorHAnsi"/>
          <w:b/>
          <w:w w:val="95"/>
          <w:sz w:val="24"/>
          <w:szCs w:val="24"/>
        </w:rPr>
        <w:t>50</w:t>
      </w:r>
      <w:r w:rsidR="00902C46" w:rsidRPr="004D2AE9">
        <w:rPr>
          <w:rFonts w:cstheme="minorHAnsi"/>
          <w:b/>
          <w:w w:val="95"/>
          <w:sz w:val="24"/>
          <w:szCs w:val="24"/>
        </w:rPr>
        <w:tab/>
      </w:r>
      <w:proofErr w:type="spellStart"/>
      <w:r w:rsidR="00902C46" w:rsidRPr="004D2AE9">
        <w:rPr>
          <w:rFonts w:cstheme="minorHAnsi"/>
          <w:b/>
          <w:w w:val="95"/>
          <w:sz w:val="24"/>
          <w:szCs w:val="24"/>
        </w:rPr>
        <w:t>Coffee</w:t>
      </w:r>
      <w:proofErr w:type="spellEnd"/>
      <w:r w:rsidR="00902C46" w:rsidRPr="004D2AE9">
        <w:rPr>
          <w:rFonts w:cstheme="minorHAnsi"/>
          <w:b/>
          <w:w w:val="95"/>
          <w:sz w:val="24"/>
          <w:szCs w:val="24"/>
        </w:rPr>
        <w:t xml:space="preserve"> Break</w:t>
      </w:r>
    </w:p>
    <w:p w:rsidR="00D72E3A" w:rsidRPr="004D2AE9" w:rsidRDefault="00D72E3A" w:rsidP="00D72E3A">
      <w:pPr>
        <w:spacing w:line="240" w:lineRule="auto"/>
        <w:rPr>
          <w:rFonts w:cstheme="minorHAnsi"/>
          <w:b/>
          <w:color w:val="000000"/>
          <w:w w:val="95"/>
          <w:sz w:val="24"/>
          <w:szCs w:val="24"/>
        </w:rPr>
      </w:pPr>
      <w:r w:rsidRPr="004D2AE9">
        <w:rPr>
          <w:rFonts w:cstheme="minorHAnsi"/>
          <w:b/>
          <w:sz w:val="24"/>
          <w:szCs w:val="24"/>
        </w:rPr>
        <w:t xml:space="preserve">16:50 – 17:30          </w:t>
      </w:r>
      <w:r w:rsidRPr="004D2AE9">
        <w:rPr>
          <w:rFonts w:cstheme="minorHAnsi"/>
          <w:sz w:val="24"/>
          <w:szCs w:val="24"/>
        </w:rPr>
        <w:t xml:space="preserve">Carlos </w:t>
      </w:r>
      <w:proofErr w:type="spellStart"/>
      <w:r w:rsidRPr="004D2AE9">
        <w:rPr>
          <w:rFonts w:cstheme="minorHAnsi"/>
          <w:sz w:val="24"/>
          <w:szCs w:val="24"/>
        </w:rPr>
        <w:t>Melconian</w:t>
      </w:r>
      <w:proofErr w:type="spellEnd"/>
      <w:r w:rsidRPr="004D2AE9">
        <w:rPr>
          <w:rFonts w:cstheme="minorHAnsi"/>
          <w:sz w:val="24"/>
          <w:szCs w:val="24"/>
        </w:rPr>
        <w:t xml:space="preserve">- </w:t>
      </w:r>
      <w:r w:rsidR="00131CF3" w:rsidRPr="004D2AE9">
        <w:rPr>
          <w:rFonts w:cstheme="minorHAnsi"/>
          <w:b/>
          <w:sz w:val="24"/>
          <w:szCs w:val="24"/>
        </w:rPr>
        <w:t xml:space="preserve">“Argentina Una </w:t>
      </w:r>
      <w:r w:rsidRPr="004D2AE9">
        <w:rPr>
          <w:rFonts w:cstheme="minorHAnsi"/>
          <w:b/>
          <w:sz w:val="24"/>
          <w:szCs w:val="24"/>
        </w:rPr>
        <w:t>Mirada Macro</w:t>
      </w:r>
      <w:r w:rsidR="00131CF3" w:rsidRPr="004D2AE9">
        <w:rPr>
          <w:rFonts w:cstheme="minorHAnsi"/>
          <w:b/>
          <w:sz w:val="24"/>
          <w:szCs w:val="24"/>
        </w:rPr>
        <w:t>”</w:t>
      </w:r>
      <w:r w:rsidRPr="004D2AE9">
        <w:rPr>
          <w:rFonts w:cstheme="minorHAnsi"/>
          <w:b/>
          <w:sz w:val="24"/>
          <w:szCs w:val="24"/>
        </w:rPr>
        <w:t>.</w:t>
      </w:r>
    </w:p>
    <w:p w:rsidR="0010612C" w:rsidRPr="004D2AE9" w:rsidRDefault="0010612C" w:rsidP="00863DA1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jc w:val="both"/>
        <w:rPr>
          <w:rFonts w:cstheme="minorHAnsi"/>
          <w:b/>
          <w:w w:val="95"/>
          <w:sz w:val="24"/>
          <w:szCs w:val="24"/>
        </w:rPr>
      </w:pPr>
      <w:r w:rsidRPr="004D2AE9">
        <w:rPr>
          <w:rFonts w:cstheme="minorHAnsi"/>
          <w:b/>
          <w:w w:val="95"/>
          <w:sz w:val="24"/>
          <w:szCs w:val="24"/>
        </w:rPr>
        <w:t>Cierre</w:t>
      </w:r>
    </w:p>
    <w:sectPr w:rsidR="0010612C" w:rsidRPr="004D2AE9" w:rsidSect="004A0E05">
      <w:pgSz w:w="11907" w:h="16840" w:code="9"/>
      <w:pgMar w:top="567" w:right="1134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8" w:rsidRDefault="00330BD8" w:rsidP="0010612C">
      <w:pPr>
        <w:spacing w:after="0" w:line="240" w:lineRule="auto"/>
      </w:pPr>
      <w:r>
        <w:separator/>
      </w:r>
    </w:p>
  </w:endnote>
  <w:endnote w:type="continuationSeparator" w:id="0">
    <w:p w:rsidR="00330BD8" w:rsidRDefault="00330BD8" w:rsidP="0010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8" w:rsidRDefault="00330BD8" w:rsidP="0010612C">
      <w:pPr>
        <w:spacing w:after="0" w:line="240" w:lineRule="auto"/>
      </w:pPr>
      <w:r>
        <w:separator/>
      </w:r>
    </w:p>
  </w:footnote>
  <w:footnote w:type="continuationSeparator" w:id="0">
    <w:p w:rsidR="00330BD8" w:rsidRDefault="00330BD8" w:rsidP="00106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2C"/>
    <w:rsid w:val="00005166"/>
    <w:rsid w:val="00022958"/>
    <w:rsid w:val="00052FC1"/>
    <w:rsid w:val="000721A2"/>
    <w:rsid w:val="000758F1"/>
    <w:rsid w:val="0009313D"/>
    <w:rsid w:val="000A6A39"/>
    <w:rsid w:val="000B1AA5"/>
    <w:rsid w:val="000C5C01"/>
    <w:rsid w:val="000E0166"/>
    <w:rsid w:val="000E23FC"/>
    <w:rsid w:val="000E590A"/>
    <w:rsid w:val="000E72F4"/>
    <w:rsid w:val="000F17EC"/>
    <w:rsid w:val="0010612C"/>
    <w:rsid w:val="00124755"/>
    <w:rsid w:val="001248FC"/>
    <w:rsid w:val="001266A1"/>
    <w:rsid w:val="00131CF3"/>
    <w:rsid w:val="00143EEA"/>
    <w:rsid w:val="001456BD"/>
    <w:rsid w:val="00166079"/>
    <w:rsid w:val="00166677"/>
    <w:rsid w:val="00176B97"/>
    <w:rsid w:val="001871CB"/>
    <w:rsid w:val="001872EB"/>
    <w:rsid w:val="00196F7C"/>
    <w:rsid w:val="001C543A"/>
    <w:rsid w:val="0020450E"/>
    <w:rsid w:val="00204850"/>
    <w:rsid w:val="0021074D"/>
    <w:rsid w:val="002109FD"/>
    <w:rsid w:val="002148D3"/>
    <w:rsid w:val="002225F1"/>
    <w:rsid w:val="00237636"/>
    <w:rsid w:val="00237F76"/>
    <w:rsid w:val="0024783C"/>
    <w:rsid w:val="00271FCB"/>
    <w:rsid w:val="002946DA"/>
    <w:rsid w:val="002E32F8"/>
    <w:rsid w:val="00330BD8"/>
    <w:rsid w:val="00341548"/>
    <w:rsid w:val="003517E9"/>
    <w:rsid w:val="003533C1"/>
    <w:rsid w:val="00360D11"/>
    <w:rsid w:val="00371F70"/>
    <w:rsid w:val="003E1030"/>
    <w:rsid w:val="00443867"/>
    <w:rsid w:val="00446B53"/>
    <w:rsid w:val="00453EDC"/>
    <w:rsid w:val="00476B5F"/>
    <w:rsid w:val="004A0E05"/>
    <w:rsid w:val="004A6925"/>
    <w:rsid w:val="004B312B"/>
    <w:rsid w:val="004C1D39"/>
    <w:rsid w:val="004C4D56"/>
    <w:rsid w:val="004C6DAC"/>
    <w:rsid w:val="004D2AE9"/>
    <w:rsid w:val="004D66CD"/>
    <w:rsid w:val="00510115"/>
    <w:rsid w:val="005101BD"/>
    <w:rsid w:val="0054357E"/>
    <w:rsid w:val="00583E0A"/>
    <w:rsid w:val="00590384"/>
    <w:rsid w:val="0059628D"/>
    <w:rsid w:val="0059680C"/>
    <w:rsid w:val="005A4526"/>
    <w:rsid w:val="005A7512"/>
    <w:rsid w:val="005C1B68"/>
    <w:rsid w:val="005C26F3"/>
    <w:rsid w:val="005D4056"/>
    <w:rsid w:val="005F5CC2"/>
    <w:rsid w:val="00600D0B"/>
    <w:rsid w:val="0062201F"/>
    <w:rsid w:val="00622414"/>
    <w:rsid w:val="00630A9C"/>
    <w:rsid w:val="00636BCF"/>
    <w:rsid w:val="00640275"/>
    <w:rsid w:val="00651122"/>
    <w:rsid w:val="00656080"/>
    <w:rsid w:val="00672DDB"/>
    <w:rsid w:val="00674D74"/>
    <w:rsid w:val="00686C43"/>
    <w:rsid w:val="00690669"/>
    <w:rsid w:val="006A3B73"/>
    <w:rsid w:val="006C08B5"/>
    <w:rsid w:val="006D3126"/>
    <w:rsid w:val="006E4D09"/>
    <w:rsid w:val="006F5FBF"/>
    <w:rsid w:val="007139B5"/>
    <w:rsid w:val="0074197C"/>
    <w:rsid w:val="007668F4"/>
    <w:rsid w:val="0078085D"/>
    <w:rsid w:val="00787C71"/>
    <w:rsid w:val="00791F5A"/>
    <w:rsid w:val="00792337"/>
    <w:rsid w:val="007C1B8A"/>
    <w:rsid w:val="007C3036"/>
    <w:rsid w:val="007F35D0"/>
    <w:rsid w:val="008057DA"/>
    <w:rsid w:val="00843395"/>
    <w:rsid w:val="008472FA"/>
    <w:rsid w:val="00863DA1"/>
    <w:rsid w:val="00872968"/>
    <w:rsid w:val="00880ACB"/>
    <w:rsid w:val="00881002"/>
    <w:rsid w:val="008929A2"/>
    <w:rsid w:val="008C50CD"/>
    <w:rsid w:val="008D33C2"/>
    <w:rsid w:val="008D4FC3"/>
    <w:rsid w:val="00902C46"/>
    <w:rsid w:val="00907A99"/>
    <w:rsid w:val="0091314D"/>
    <w:rsid w:val="00913E6C"/>
    <w:rsid w:val="0095343E"/>
    <w:rsid w:val="00956C0E"/>
    <w:rsid w:val="00960964"/>
    <w:rsid w:val="00962F54"/>
    <w:rsid w:val="00972B1D"/>
    <w:rsid w:val="00984D20"/>
    <w:rsid w:val="009920A5"/>
    <w:rsid w:val="009965B1"/>
    <w:rsid w:val="009B3B6B"/>
    <w:rsid w:val="009B66E8"/>
    <w:rsid w:val="009C4C34"/>
    <w:rsid w:val="009C4C70"/>
    <w:rsid w:val="009E217B"/>
    <w:rsid w:val="009F44F9"/>
    <w:rsid w:val="00A15150"/>
    <w:rsid w:val="00A6012C"/>
    <w:rsid w:val="00A71CF8"/>
    <w:rsid w:val="00AB0ED8"/>
    <w:rsid w:val="00AE1667"/>
    <w:rsid w:val="00AE6C41"/>
    <w:rsid w:val="00AF757D"/>
    <w:rsid w:val="00AF7857"/>
    <w:rsid w:val="00B1457B"/>
    <w:rsid w:val="00B20F8E"/>
    <w:rsid w:val="00B43AE7"/>
    <w:rsid w:val="00B460D1"/>
    <w:rsid w:val="00B62C94"/>
    <w:rsid w:val="00B71AAB"/>
    <w:rsid w:val="00B72D43"/>
    <w:rsid w:val="00B73D82"/>
    <w:rsid w:val="00B81EAF"/>
    <w:rsid w:val="00B87515"/>
    <w:rsid w:val="00BB663F"/>
    <w:rsid w:val="00C07A22"/>
    <w:rsid w:val="00C1351F"/>
    <w:rsid w:val="00C13938"/>
    <w:rsid w:val="00C14473"/>
    <w:rsid w:val="00C320E6"/>
    <w:rsid w:val="00C33700"/>
    <w:rsid w:val="00C547E1"/>
    <w:rsid w:val="00C902CC"/>
    <w:rsid w:val="00C90378"/>
    <w:rsid w:val="00CA1BF5"/>
    <w:rsid w:val="00CA579E"/>
    <w:rsid w:val="00CA6490"/>
    <w:rsid w:val="00CC49D3"/>
    <w:rsid w:val="00D30200"/>
    <w:rsid w:val="00D5165E"/>
    <w:rsid w:val="00D536CE"/>
    <w:rsid w:val="00D5620A"/>
    <w:rsid w:val="00D61250"/>
    <w:rsid w:val="00D61534"/>
    <w:rsid w:val="00D72E3A"/>
    <w:rsid w:val="00D92B55"/>
    <w:rsid w:val="00DA398B"/>
    <w:rsid w:val="00DD774B"/>
    <w:rsid w:val="00DE662E"/>
    <w:rsid w:val="00E2750A"/>
    <w:rsid w:val="00E31592"/>
    <w:rsid w:val="00E34763"/>
    <w:rsid w:val="00E76801"/>
    <w:rsid w:val="00E97D22"/>
    <w:rsid w:val="00EA6F0B"/>
    <w:rsid w:val="00EB08FF"/>
    <w:rsid w:val="00ED1504"/>
    <w:rsid w:val="00EF0A03"/>
    <w:rsid w:val="00EF20D7"/>
    <w:rsid w:val="00F47851"/>
    <w:rsid w:val="00F528DE"/>
    <w:rsid w:val="00F557FE"/>
    <w:rsid w:val="00F614C0"/>
    <w:rsid w:val="00F71F52"/>
    <w:rsid w:val="00F74139"/>
    <w:rsid w:val="00FB127A"/>
    <w:rsid w:val="00FC0062"/>
    <w:rsid w:val="00FC4EDC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6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12C"/>
  </w:style>
  <w:style w:type="paragraph" w:styleId="Ttulo">
    <w:name w:val="Title"/>
    <w:basedOn w:val="Normal"/>
    <w:link w:val="TtuloCar"/>
    <w:qFormat/>
    <w:rsid w:val="0010612C"/>
    <w:pPr>
      <w:spacing w:after="0" w:line="240" w:lineRule="auto"/>
      <w:jc w:val="center"/>
    </w:pPr>
    <w:rPr>
      <w:rFonts w:ascii="Tahoma" w:eastAsia="Times New Roman" w:hAnsi="Tahoma" w:cs="Tahoma"/>
      <w:b/>
      <w:bCs/>
      <w:sz w:val="40"/>
      <w:szCs w:val="40"/>
      <w:lang w:eastAsia="es-ES"/>
    </w:rPr>
  </w:style>
  <w:style w:type="character" w:customStyle="1" w:styleId="TtuloCar">
    <w:name w:val="Título Car"/>
    <w:basedOn w:val="Fuentedeprrafopredeter"/>
    <w:link w:val="Ttulo"/>
    <w:rsid w:val="0010612C"/>
    <w:rPr>
      <w:rFonts w:ascii="Tahoma" w:eastAsia="Times New Roman" w:hAnsi="Tahoma" w:cs="Tahoma"/>
      <w:b/>
      <w:bCs/>
      <w:sz w:val="40"/>
      <w:szCs w:val="4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06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12C"/>
  </w:style>
  <w:style w:type="paragraph" w:styleId="Ttulo">
    <w:name w:val="Title"/>
    <w:basedOn w:val="Normal"/>
    <w:link w:val="TtuloCar"/>
    <w:qFormat/>
    <w:rsid w:val="0010612C"/>
    <w:pPr>
      <w:spacing w:after="0" w:line="240" w:lineRule="auto"/>
      <w:jc w:val="center"/>
    </w:pPr>
    <w:rPr>
      <w:rFonts w:ascii="Tahoma" w:eastAsia="Times New Roman" w:hAnsi="Tahoma" w:cs="Tahoma"/>
      <w:b/>
      <w:bCs/>
      <w:sz w:val="40"/>
      <w:szCs w:val="40"/>
      <w:lang w:eastAsia="es-ES"/>
    </w:rPr>
  </w:style>
  <w:style w:type="character" w:customStyle="1" w:styleId="TtuloCar">
    <w:name w:val="Título Car"/>
    <w:basedOn w:val="Fuentedeprrafopredeter"/>
    <w:link w:val="Ttulo"/>
    <w:rsid w:val="0010612C"/>
    <w:rPr>
      <w:rFonts w:ascii="Tahoma" w:eastAsia="Times New Roman" w:hAnsi="Tahoma" w:cs="Tahoma"/>
      <w:b/>
      <w:bCs/>
      <w:sz w:val="40"/>
      <w:szCs w:val="4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1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alba</cp:lastModifiedBy>
  <cp:revision>3</cp:revision>
  <cp:lastPrinted>2018-08-16T18:50:00Z</cp:lastPrinted>
  <dcterms:created xsi:type="dcterms:W3CDTF">2018-08-17T12:48:00Z</dcterms:created>
  <dcterms:modified xsi:type="dcterms:W3CDTF">2018-08-17T12:54:00Z</dcterms:modified>
</cp:coreProperties>
</file>